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5AE1" w:rsidRPr="00705AE1" w:rsidP="00705AE1">
      <w:pPr>
        <w:pStyle w:val="Title"/>
        <w:contextualSpacing/>
        <w:jc w:val="left"/>
        <w:rPr>
          <w:b w:val="0"/>
          <w:i w:val="0"/>
          <w:sz w:val="27"/>
          <w:szCs w:val="27"/>
        </w:rPr>
      </w:pPr>
      <w:r w:rsidRPr="00705AE1">
        <w:rPr>
          <w:b w:val="0"/>
          <w:i w:val="0"/>
          <w:sz w:val="27"/>
          <w:szCs w:val="27"/>
        </w:rPr>
        <w:t>УИД 86MS0010-01-2025-005594-61</w:t>
      </w:r>
    </w:p>
    <w:p w:rsidR="00705AE1" w:rsidRPr="00705AE1" w:rsidP="00705AE1">
      <w:pPr>
        <w:pStyle w:val="Title"/>
        <w:contextualSpacing/>
        <w:jc w:val="left"/>
        <w:rPr>
          <w:b w:val="0"/>
          <w:i w:val="0"/>
          <w:sz w:val="27"/>
          <w:szCs w:val="27"/>
        </w:rPr>
      </w:pPr>
      <w:r w:rsidRPr="00705AE1">
        <w:rPr>
          <w:b w:val="0"/>
          <w:i w:val="0"/>
          <w:sz w:val="27"/>
          <w:szCs w:val="27"/>
        </w:rPr>
        <w:t>дело № 02-0063/1002/2026</w:t>
      </w:r>
    </w:p>
    <w:p w:rsidR="00705AE1" w:rsidRPr="00705AE1" w:rsidP="00705AE1">
      <w:pPr>
        <w:widowControl w:val="0"/>
        <w:spacing w:before="120" w:line="240" w:lineRule="auto"/>
        <w:contextualSpacing/>
        <w:jc w:val="center"/>
        <w:rPr>
          <w:rFonts w:ascii="Times New Roman" w:hAnsi="Times New Roman" w:cs="Times New Roman"/>
          <w:noProof/>
          <w:spacing w:val="34"/>
          <w:sz w:val="27"/>
          <w:szCs w:val="27"/>
        </w:rPr>
      </w:pPr>
      <w:r w:rsidRPr="00705AE1">
        <w:rPr>
          <w:rFonts w:ascii="Times New Roman" w:hAnsi="Times New Roman" w:cs="Times New Roman"/>
          <w:bCs/>
          <w:noProof/>
          <w:spacing w:val="34"/>
          <w:sz w:val="27"/>
          <w:szCs w:val="27"/>
        </w:rPr>
        <w:t>РЕШЕНИЕ</w:t>
      </w:r>
    </w:p>
    <w:p w:rsidR="00705AE1" w:rsidRPr="00705AE1" w:rsidP="00705AE1">
      <w:pPr>
        <w:suppressAutoHyphens/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705AE1" w:rsidRPr="00705AE1" w:rsidP="00705AE1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Cs/>
          <w:noProof/>
          <w:sz w:val="27"/>
          <w:szCs w:val="27"/>
        </w:rPr>
      </w:pPr>
      <w:r w:rsidRPr="00705AE1">
        <w:rPr>
          <w:rFonts w:ascii="Times New Roman" w:hAnsi="Times New Roman" w:cs="Times New Roman"/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823"/>
        <w:gridCol w:w="4815"/>
      </w:tblGrid>
      <w:tr w:rsidTr="00EC3252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705AE1" w:rsidRPr="00705AE1" w:rsidP="00705AE1">
            <w:p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05AE1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городское поселение </w:t>
            </w:r>
            <w:r w:rsidRPr="00705AE1">
              <w:rPr>
                <w:rFonts w:ascii="Times New Roman" w:hAnsi="Times New Roman" w:cs="Times New Roman"/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shd w:val="clear" w:color="auto" w:fill="auto"/>
          </w:tcPr>
          <w:p w:rsidR="00705AE1" w:rsidRPr="00705AE1" w:rsidP="00705AE1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05AE1">
              <w:rPr>
                <w:rFonts w:ascii="Times New Roman" w:hAnsi="Times New Roman" w:cs="Times New Roman"/>
                <w:sz w:val="27"/>
                <w:szCs w:val="27"/>
              </w:rPr>
              <w:t>27 фе</w:t>
            </w:r>
            <w:r w:rsidRPr="00705AE1">
              <w:rPr>
                <w:rFonts w:ascii="Times New Roman" w:hAnsi="Times New Roman" w:cs="Times New Roman"/>
                <w:sz w:val="27"/>
                <w:szCs w:val="27"/>
              </w:rPr>
              <w:t>враля 2026 года</w:t>
            </w:r>
          </w:p>
        </w:tc>
      </w:tr>
    </w:tbl>
    <w:p w:rsidR="00705AE1" w:rsidRPr="00705AE1" w:rsidP="00705A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705AE1">
        <w:rPr>
          <w:rFonts w:ascii="Times New Roman" w:hAnsi="Times New Roman" w:cs="Times New Roman"/>
          <w:sz w:val="27"/>
          <w:szCs w:val="27"/>
        </w:rPr>
        <w:t>Малаев</w:t>
      </w:r>
      <w:r w:rsidRPr="00705AE1">
        <w:rPr>
          <w:rFonts w:ascii="Times New Roman" w:hAnsi="Times New Roman" w:cs="Times New Roman"/>
          <w:sz w:val="27"/>
          <w:szCs w:val="27"/>
        </w:rPr>
        <w:t xml:space="preserve"> А.П.,  </w:t>
      </w:r>
    </w:p>
    <w:p w:rsidR="00705AE1" w:rsidRPr="00705AE1" w:rsidP="00705A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 xml:space="preserve">рассмотрев в порядке упрощенного производства гражданское дело по исковому заявлению </w:t>
      </w:r>
      <w:r w:rsidRPr="00705AE1">
        <w:rPr>
          <w:rFonts w:ascii="Times New Roman" w:hAnsi="Times New Roman" w:cs="Times New Roman"/>
          <w:sz w:val="27"/>
          <w:szCs w:val="27"/>
        </w:rPr>
        <w:t>Далиева</w:t>
      </w:r>
      <w:r w:rsidRPr="00705AE1">
        <w:rPr>
          <w:rFonts w:ascii="Times New Roman" w:hAnsi="Times New Roman" w:cs="Times New Roman"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sz w:val="27"/>
          <w:szCs w:val="27"/>
        </w:rPr>
        <w:t>Шухратулло</w:t>
      </w:r>
      <w:r w:rsidRPr="00705AE1">
        <w:rPr>
          <w:rFonts w:ascii="Times New Roman" w:hAnsi="Times New Roman" w:cs="Times New Roman"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sz w:val="27"/>
          <w:szCs w:val="27"/>
        </w:rPr>
        <w:t>Абдижалиловича</w:t>
      </w:r>
      <w:r w:rsidRPr="00705AE1">
        <w:rPr>
          <w:rFonts w:ascii="Times New Roman" w:hAnsi="Times New Roman" w:cs="Times New Roman"/>
          <w:sz w:val="27"/>
          <w:szCs w:val="27"/>
        </w:rPr>
        <w:t xml:space="preserve"> к Никольской Анне Дмитриевне о взыскании материального ущерба, причиненного в результате дорожно-транспортного происшествия, </w:t>
      </w:r>
    </w:p>
    <w:p w:rsidR="00705AE1" w:rsidRPr="00705AE1" w:rsidP="00705A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>руководствуясь статьями 232.1 – 232.4</w:t>
      </w:r>
      <w:r w:rsidRPr="00705AE1">
        <w:rPr>
          <w:rFonts w:ascii="Times New Roman" w:hAnsi="Times New Roman" w:cs="Times New Roman"/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705AE1" w:rsidRPr="00705AE1" w:rsidP="00705AE1">
      <w:pPr>
        <w:spacing w:before="840" w:line="240" w:lineRule="auto"/>
        <w:contextualSpacing/>
        <w:jc w:val="center"/>
        <w:rPr>
          <w:rFonts w:ascii="Times New Roman" w:hAnsi="Times New Roman" w:cs="Times New Roman"/>
          <w:noProof/>
          <w:spacing w:val="34"/>
          <w:sz w:val="27"/>
          <w:szCs w:val="27"/>
        </w:rPr>
      </w:pPr>
      <w:r w:rsidRPr="00705AE1">
        <w:rPr>
          <w:rFonts w:ascii="Times New Roman" w:hAnsi="Times New Roman" w:cs="Times New Roman"/>
          <w:noProof/>
          <w:spacing w:val="34"/>
          <w:sz w:val="27"/>
          <w:szCs w:val="27"/>
        </w:rPr>
        <w:t>решил:</w:t>
      </w:r>
    </w:p>
    <w:p w:rsidR="00705AE1" w:rsidRPr="00705AE1" w:rsidP="00705A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705AE1">
        <w:rPr>
          <w:rFonts w:ascii="Times New Roman" w:hAnsi="Times New Roman" w:cs="Times New Roman"/>
          <w:sz w:val="27"/>
          <w:szCs w:val="27"/>
        </w:rPr>
        <w:t>Далиева</w:t>
      </w:r>
      <w:r w:rsidRPr="00705AE1">
        <w:rPr>
          <w:rFonts w:ascii="Times New Roman" w:hAnsi="Times New Roman" w:cs="Times New Roman"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sz w:val="27"/>
          <w:szCs w:val="27"/>
        </w:rPr>
        <w:t>Шухратулло</w:t>
      </w:r>
      <w:r w:rsidRPr="00705AE1">
        <w:rPr>
          <w:rFonts w:ascii="Times New Roman" w:hAnsi="Times New Roman" w:cs="Times New Roman"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sz w:val="27"/>
          <w:szCs w:val="27"/>
        </w:rPr>
        <w:t>Абдижалиловича</w:t>
      </w:r>
      <w:r w:rsidRPr="00705AE1">
        <w:rPr>
          <w:rFonts w:ascii="Times New Roman" w:hAnsi="Times New Roman" w:cs="Times New Roman"/>
          <w:sz w:val="27"/>
          <w:szCs w:val="27"/>
        </w:rPr>
        <w:t xml:space="preserve"> к Никольской Анне Дмитриевне о взыскании материального ущерба, причиненного в результате дорожно-транспортного происшествия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 – удовлетворить.</w:t>
      </w:r>
    </w:p>
    <w:p w:rsidR="00705AE1" w:rsidRPr="00705AE1" w:rsidP="00C60F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705AE1">
        <w:rPr>
          <w:rFonts w:ascii="Times New Roman" w:hAnsi="Times New Roman" w:cs="Times New Roman"/>
          <w:bCs/>
          <w:sz w:val="27"/>
          <w:szCs w:val="27"/>
        </w:rPr>
        <w:t>Никольской Анны Дмитриевны</w:t>
      </w:r>
      <w:r w:rsidRPr="00705AE1">
        <w:rPr>
          <w:rFonts w:ascii="Times New Roman" w:hAnsi="Times New Roman" w:cs="Times New Roman"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(паспорт </w:t>
      </w:r>
      <w:r w:rsidR="00C60FAA">
        <w:rPr>
          <w:rFonts w:ascii="Times New Roman" w:hAnsi="Times New Roman" w:cs="Times New Roman"/>
          <w:bCs/>
          <w:sz w:val="27"/>
          <w:szCs w:val="27"/>
        </w:rPr>
        <w:t>*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Pr="00705AE1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705AE1">
        <w:rPr>
          <w:rFonts w:ascii="Times New Roman" w:hAnsi="Times New Roman" w:cs="Times New Roman"/>
          <w:bCs/>
          <w:sz w:val="27"/>
          <w:szCs w:val="27"/>
        </w:rPr>
        <w:t>Далиева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bCs/>
          <w:sz w:val="27"/>
          <w:szCs w:val="27"/>
        </w:rPr>
        <w:t>Шухратулло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bCs/>
          <w:sz w:val="27"/>
          <w:szCs w:val="27"/>
        </w:rPr>
        <w:t>Абдижалиловича</w:t>
      </w:r>
      <w:r w:rsidRPr="00705AE1">
        <w:rPr>
          <w:rFonts w:ascii="Times New Roman" w:hAnsi="Times New Roman" w:cs="Times New Roman"/>
          <w:sz w:val="27"/>
          <w:szCs w:val="27"/>
        </w:rPr>
        <w:t xml:space="preserve"> 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(паспорт </w:t>
      </w:r>
      <w:r w:rsidR="00C60FAA">
        <w:rPr>
          <w:rFonts w:ascii="Times New Roman" w:hAnsi="Times New Roman" w:cs="Times New Roman"/>
          <w:bCs/>
          <w:sz w:val="27"/>
          <w:szCs w:val="27"/>
        </w:rPr>
        <w:t>*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) денежные средства в счет </w:t>
      </w:r>
      <w:r w:rsidRPr="00705AE1">
        <w:rPr>
          <w:rFonts w:ascii="Times New Roman" w:hAnsi="Times New Roman" w:cs="Times New Roman"/>
          <w:sz w:val="27"/>
          <w:szCs w:val="27"/>
        </w:rPr>
        <w:t xml:space="preserve">материального ущерба, причиненного в результате дорожно-транспортного происшествия в размере 45572 руб. 00 коп., расходы по оплате экспертного исследования о стоимости восстановительного ремонта поврежденного транспортного средства в размере 10000 руб. 00 коп., расходы по оплате юридических услуг в размере 15000 руб. 00 коп., а также расходы по уплате государственной пошлины в размере </w:t>
      </w:r>
      <w:r w:rsidRPr="00705AE1">
        <w:rPr>
          <w:rFonts w:ascii="Times New Roman" w:hAnsi="Times New Roman" w:cs="Times New Roman"/>
          <w:bCs/>
          <w:sz w:val="27"/>
          <w:szCs w:val="27"/>
        </w:rPr>
        <w:t xml:space="preserve">4000 руб. 00 коп., всего – 74 572 руб. 00 коп. </w:t>
      </w:r>
    </w:p>
    <w:p w:rsidR="00705AE1" w:rsidRPr="00705AE1" w:rsidP="00705AE1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705AE1" w:rsidRPr="00705AE1" w:rsidP="00705AE1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05AE1" w:rsidRPr="00705AE1" w:rsidP="00705AE1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05AE1" w:rsidRPr="00705AE1" w:rsidP="00705AE1">
      <w:pPr>
        <w:pStyle w:val="BodyText2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05AE1" w:rsidRPr="00705AE1" w:rsidP="00705AE1">
      <w:pPr>
        <w:pStyle w:val="BodyText2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05AE1" w:rsidRPr="00705AE1" w:rsidP="00705AE1">
      <w:pPr>
        <w:tabs>
          <w:tab w:val="right" w:pos="9639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05AE1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705AE1">
        <w:rPr>
          <w:rFonts w:ascii="Times New Roman" w:hAnsi="Times New Roman" w:cs="Times New Roman"/>
          <w:sz w:val="27"/>
          <w:szCs w:val="27"/>
        </w:rPr>
        <w:tab/>
        <w:t xml:space="preserve">А.П. </w:t>
      </w:r>
      <w:r w:rsidRPr="00705AE1">
        <w:rPr>
          <w:rFonts w:ascii="Times New Roman" w:hAnsi="Times New Roman" w:cs="Times New Roman"/>
          <w:sz w:val="27"/>
          <w:szCs w:val="27"/>
        </w:rPr>
        <w:t>Малаев</w:t>
      </w:r>
    </w:p>
    <w:p w:rsidR="007E0645" w:rsidRPr="00705AE1" w:rsidP="00705AE1"/>
    <w:sectPr w:rsidSect="003529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567" w:bottom="426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B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6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169F0"/>
    <w:rsid w:val="000234D2"/>
    <w:rsid w:val="00023E42"/>
    <w:rsid w:val="00057DE2"/>
    <w:rsid w:val="000A32DA"/>
    <w:rsid w:val="000A396C"/>
    <w:rsid w:val="000C6424"/>
    <w:rsid w:val="000E3907"/>
    <w:rsid w:val="00104227"/>
    <w:rsid w:val="0011298F"/>
    <w:rsid w:val="00123DB5"/>
    <w:rsid w:val="00127648"/>
    <w:rsid w:val="00132692"/>
    <w:rsid w:val="00164935"/>
    <w:rsid w:val="001C4475"/>
    <w:rsid w:val="001F080C"/>
    <w:rsid w:val="001F1959"/>
    <w:rsid w:val="001F2702"/>
    <w:rsid w:val="00203D32"/>
    <w:rsid w:val="00206A32"/>
    <w:rsid w:val="00213C5B"/>
    <w:rsid w:val="00241790"/>
    <w:rsid w:val="00254A9F"/>
    <w:rsid w:val="00265D58"/>
    <w:rsid w:val="00274553"/>
    <w:rsid w:val="002A5BD6"/>
    <w:rsid w:val="002D78D2"/>
    <w:rsid w:val="003219F2"/>
    <w:rsid w:val="0032582B"/>
    <w:rsid w:val="00332D88"/>
    <w:rsid w:val="003503C6"/>
    <w:rsid w:val="003610BF"/>
    <w:rsid w:val="003F49A9"/>
    <w:rsid w:val="00495D51"/>
    <w:rsid w:val="004A1A58"/>
    <w:rsid w:val="004D2F82"/>
    <w:rsid w:val="004D475B"/>
    <w:rsid w:val="004F037D"/>
    <w:rsid w:val="004F7339"/>
    <w:rsid w:val="00500195"/>
    <w:rsid w:val="00502080"/>
    <w:rsid w:val="005120C7"/>
    <w:rsid w:val="00526F49"/>
    <w:rsid w:val="00527726"/>
    <w:rsid w:val="00534884"/>
    <w:rsid w:val="00555384"/>
    <w:rsid w:val="005B2B0F"/>
    <w:rsid w:val="005D1B58"/>
    <w:rsid w:val="00610899"/>
    <w:rsid w:val="00614CBF"/>
    <w:rsid w:val="00627F79"/>
    <w:rsid w:val="0064178A"/>
    <w:rsid w:val="006873D7"/>
    <w:rsid w:val="006A5E21"/>
    <w:rsid w:val="006D539C"/>
    <w:rsid w:val="006F65B3"/>
    <w:rsid w:val="007026BF"/>
    <w:rsid w:val="00705AE1"/>
    <w:rsid w:val="007101F3"/>
    <w:rsid w:val="00751FD6"/>
    <w:rsid w:val="0076152A"/>
    <w:rsid w:val="0078244A"/>
    <w:rsid w:val="00794B8D"/>
    <w:rsid w:val="007B1CE3"/>
    <w:rsid w:val="007E0645"/>
    <w:rsid w:val="007E6688"/>
    <w:rsid w:val="00822EDA"/>
    <w:rsid w:val="00835D31"/>
    <w:rsid w:val="0086381C"/>
    <w:rsid w:val="008770BC"/>
    <w:rsid w:val="008A63C2"/>
    <w:rsid w:val="008B05A9"/>
    <w:rsid w:val="008D3F7A"/>
    <w:rsid w:val="008F500F"/>
    <w:rsid w:val="009002A5"/>
    <w:rsid w:val="009345A1"/>
    <w:rsid w:val="00946C55"/>
    <w:rsid w:val="009561C3"/>
    <w:rsid w:val="00957470"/>
    <w:rsid w:val="00981C69"/>
    <w:rsid w:val="00993BDD"/>
    <w:rsid w:val="009A7FA9"/>
    <w:rsid w:val="009D5439"/>
    <w:rsid w:val="00A04650"/>
    <w:rsid w:val="00A409BD"/>
    <w:rsid w:val="00A93462"/>
    <w:rsid w:val="00A965D0"/>
    <w:rsid w:val="00A96C6A"/>
    <w:rsid w:val="00AA32C3"/>
    <w:rsid w:val="00AE629E"/>
    <w:rsid w:val="00AF747F"/>
    <w:rsid w:val="00B02E5B"/>
    <w:rsid w:val="00B21AB2"/>
    <w:rsid w:val="00B94C02"/>
    <w:rsid w:val="00BA67BC"/>
    <w:rsid w:val="00BB19BD"/>
    <w:rsid w:val="00BB443F"/>
    <w:rsid w:val="00BD63D9"/>
    <w:rsid w:val="00C06490"/>
    <w:rsid w:val="00C06B61"/>
    <w:rsid w:val="00C15C9C"/>
    <w:rsid w:val="00C24E9A"/>
    <w:rsid w:val="00C279D2"/>
    <w:rsid w:val="00C35F58"/>
    <w:rsid w:val="00C51B61"/>
    <w:rsid w:val="00C54DFD"/>
    <w:rsid w:val="00C60FAA"/>
    <w:rsid w:val="00C817D9"/>
    <w:rsid w:val="00C96DB1"/>
    <w:rsid w:val="00CA24F5"/>
    <w:rsid w:val="00CA305F"/>
    <w:rsid w:val="00CF5305"/>
    <w:rsid w:val="00D140A0"/>
    <w:rsid w:val="00D17DB4"/>
    <w:rsid w:val="00D21BB0"/>
    <w:rsid w:val="00D53C71"/>
    <w:rsid w:val="00D53FE9"/>
    <w:rsid w:val="00D750E5"/>
    <w:rsid w:val="00D838B7"/>
    <w:rsid w:val="00DA5EF8"/>
    <w:rsid w:val="00DB009F"/>
    <w:rsid w:val="00DC28FF"/>
    <w:rsid w:val="00DE6E61"/>
    <w:rsid w:val="00E11EF7"/>
    <w:rsid w:val="00E20D17"/>
    <w:rsid w:val="00E5041D"/>
    <w:rsid w:val="00E87224"/>
    <w:rsid w:val="00E91462"/>
    <w:rsid w:val="00EF7EC4"/>
    <w:rsid w:val="00F55ED5"/>
    <w:rsid w:val="00F6586D"/>
    <w:rsid w:val="00FB4FB5"/>
    <w:rsid w:val="00FC2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BA96DA-F95E-4FB8-B2D0-76E8BBD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94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C5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1"/>
    <w:rsid w:val="00A93462"/>
    <w:pPr>
      <w:tabs>
        <w:tab w:val="right" w:pos="9922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93462"/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Гипертекстовая ссылка"/>
    <w:basedOn w:val="DefaultParagraphFont"/>
    <w:uiPriority w:val="99"/>
    <w:rsid w:val="00E87224"/>
    <w:rPr>
      <w:color w:val="106BBE"/>
    </w:rPr>
  </w:style>
  <w:style w:type="paragraph" w:styleId="BodyText2">
    <w:name w:val="Body Text 2"/>
    <w:basedOn w:val="Normal"/>
    <w:link w:val="2"/>
    <w:uiPriority w:val="99"/>
    <w:semiHidden/>
    <w:unhideWhenUsed/>
    <w:rsid w:val="00705AE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05AE1"/>
  </w:style>
  <w:style w:type="paragraph" w:styleId="Header">
    <w:name w:val="header"/>
    <w:basedOn w:val="Normal"/>
    <w:link w:val="a3"/>
    <w:rsid w:val="00705A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DefaultParagraphFont"/>
    <w:link w:val="Header"/>
    <w:rsid w:val="00705A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rsid w:val="00705A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DefaultParagraphFont"/>
    <w:link w:val="Footer"/>
    <w:rsid w:val="00705A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BF61A-6AF0-4BD4-89D9-E28C89AA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